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552" w:rsidRDefault="00744552" w:rsidP="00744552">
      <w:pPr>
        <w:pStyle w:val="NoSpacing"/>
      </w:pPr>
      <w:bookmarkStart w:id="0" w:name="_GoBack"/>
      <w:bookmarkEnd w:id="0"/>
    </w:p>
    <w:p w:rsidR="00744552" w:rsidRDefault="00744552" w:rsidP="00744552">
      <w:pPr>
        <w:pStyle w:val="NoSpacing"/>
      </w:pPr>
    </w:p>
    <w:p w:rsidR="00744552" w:rsidRDefault="00744552" w:rsidP="00744552">
      <w:pPr>
        <w:pStyle w:val="NoSpacing"/>
      </w:pPr>
    </w:p>
    <w:p w:rsidR="00744552" w:rsidRDefault="00744552" w:rsidP="00744552">
      <w:pPr>
        <w:pStyle w:val="NoSpacing"/>
      </w:pPr>
    </w:p>
    <w:p w:rsidR="00025E7C" w:rsidRPr="00DE76B0" w:rsidRDefault="00AC3302" w:rsidP="00033B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76B0">
        <w:rPr>
          <w:rFonts w:ascii="Times New Roman" w:hAnsi="Times New Roman" w:cs="Times New Roman"/>
          <w:b/>
          <w:bCs/>
          <w:sz w:val="32"/>
          <w:szCs w:val="32"/>
        </w:rPr>
        <w:t>Living Word Facility Use Fee Worksheet</w:t>
      </w:r>
    </w:p>
    <w:p w:rsidR="00AC3302" w:rsidRDefault="00AC3302" w:rsidP="00AC3302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 w:rsidRPr="00C430BA">
        <w:rPr>
          <w:rFonts w:ascii="Times New Roman" w:hAnsi="Times New Roman" w:cs="Times New Roman"/>
          <w:b/>
          <w:bCs/>
          <w:sz w:val="32"/>
          <w:szCs w:val="32"/>
        </w:rPr>
        <w:t>Facility Fees</w:t>
      </w:r>
      <w:r>
        <w:rPr>
          <w:rFonts w:ascii="Helvetica-Bold" w:hAnsi="Helvetica-Bold" w:cs="Helvetica-Bold"/>
          <w:b/>
          <w:bCs/>
          <w:sz w:val="32"/>
          <w:szCs w:val="32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23"/>
        <w:gridCol w:w="3055"/>
        <w:gridCol w:w="1350"/>
        <w:gridCol w:w="1890"/>
        <w:gridCol w:w="1458"/>
      </w:tblGrid>
      <w:tr w:rsidR="00033BB6" w:rsidTr="0084412C">
        <w:tc>
          <w:tcPr>
            <w:tcW w:w="1823" w:type="dxa"/>
            <w:vAlign w:val="center"/>
          </w:tcPr>
          <w:p w:rsidR="00033BB6" w:rsidRPr="00AC3302" w:rsidRDefault="00AC3302" w:rsidP="00AC33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02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3055" w:type="dxa"/>
            <w:vAlign w:val="center"/>
          </w:tcPr>
          <w:p w:rsidR="00033BB6" w:rsidRPr="00AC3302" w:rsidRDefault="00AC3302" w:rsidP="00AC33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02">
              <w:rPr>
                <w:rFonts w:ascii="Times New Roman" w:hAnsi="Times New Roman" w:cs="Times New Roman"/>
                <w:b/>
                <w:sz w:val="24"/>
                <w:szCs w:val="24"/>
              </w:rPr>
              <w:t>FACILITY</w:t>
            </w:r>
          </w:p>
        </w:tc>
        <w:tc>
          <w:tcPr>
            <w:tcW w:w="1350" w:type="dxa"/>
            <w:vAlign w:val="center"/>
          </w:tcPr>
          <w:p w:rsidR="00033BB6" w:rsidRPr="00AC3302" w:rsidRDefault="00AC3302" w:rsidP="00AC33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02">
              <w:rPr>
                <w:rFonts w:ascii="Times New Roman" w:hAnsi="Times New Roman" w:cs="Times New Roman"/>
                <w:b/>
                <w:sz w:val="24"/>
                <w:szCs w:val="24"/>
              </w:rPr>
              <w:t>MEMBER FEE</w:t>
            </w:r>
          </w:p>
        </w:tc>
        <w:tc>
          <w:tcPr>
            <w:tcW w:w="1890" w:type="dxa"/>
            <w:vAlign w:val="center"/>
          </w:tcPr>
          <w:p w:rsidR="00033BB6" w:rsidRPr="00AC3302" w:rsidRDefault="00AC3302" w:rsidP="00AC33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02">
              <w:rPr>
                <w:rFonts w:ascii="Times New Roman" w:hAnsi="Times New Roman" w:cs="Times New Roman"/>
                <w:b/>
                <w:sz w:val="24"/>
                <w:szCs w:val="24"/>
              </w:rPr>
              <w:t>NON-MEMBER FEE</w:t>
            </w:r>
          </w:p>
        </w:tc>
        <w:tc>
          <w:tcPr>
            <w:tcW w:w="1458" w:type="dxa"/>
            <w:vAlign w:val="center"/>
          </w:tcPr>
          <w:p w:rsidR="00033BB6" w:rsidRPr="00AC3302" w:rsidRDefault="00AC3302" w:rsidP="00AC3302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302">
              <w:rPr>
                <w:rFonts w:ascii="Times New Roman" w:hAnsi="Times New Roman" w:cs="Times New Roman"/>
                <w:b/>
                <w:sz w:val="24"/>
                <w:szCs w:val="24"/>
              </w:rPr>
              <w:t>DEPOSIT</w:t>
            </w:r>
          </w:p>
        </w:tc>
      </w:tr>
      <w:tr w:rsidR="00033BB6" w:rsidTr="0084412C">
        <w:tc>
          <w:tcPr>
            <w:tcW w:w="1823" w:type="dxa"/>
            <w:vAlign w:val="center"/>
          </w:tcPr>
          <w:p w:rsidR="00033BB6" w:rsidRPr="0084412C" w:rsidRDefault="00AC3302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WEDDING</w:t>
            </w:r>
          </w:p>
        </w:tc>
        <w:tc>
          <w:tcPr>
            <w:tcW w:w="3055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WORSHIP AREA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FELLOWSHIP/KITCHEN AREA</w:t>
            </w:r>
          </w:p>
        </w:tc>
        <w:tc>
          <w:tcPr>
            <w:tcW w:w="1350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890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$150.00</w:t>
            </w:r>
          </w:p>
        </w:tc>
        <w:tc>
          <w:tcPr>
            <w:tcW w:w="1458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  <w:tr w:rsidR="00033BB6" w:rsidTr="0084412C">
        <w:tc>
          <w:tcPr>
            <w:tcW w:w="1823" w:type="dxa"/>
            <w:vAlign w:val="center"/>
          </w:tcPr>
          <w:p w:rsid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 xml:space="preserve">FAMILY </w:t>
            </w:r>
          </w:p>
          <w:p w:rsidR="00033BB6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PARTIES AND DINNERS</w:t>
            </w:r>
          </w:p>
        </w:tc>
        <w:tc>
          <w:tcPr>
            <w:tcW w:w="3055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WORSHIP AREA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FELLOWSHIP/KITCHEN AREA</w:t>
            </w:r>
          </w:p>
        </w:tc>
        <w:tc>
          <w:tcPr>
            <w:tcW w:w="1350" w:type="dxa"/>
            <w:vAlign w:val="center"/>
          </w:tcPr>
          <w:p w:rsid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  <w:tc>
          <w:tcPr>
            <w:tcW w:w="1890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</w:tc>
        <w:tc>
          <w:tcPr>
            <w:tcW w:w="1458" w:type="dxa"/>
            <w:vAlign w:val="center"/>
          </w:tcPr>
          <w:p w:rsid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6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</w:tc>
      </w:tr>
      <w:tr w:rsidR="00033BB6" w:rsidTr="00644A98">
        <w:tc>
          <w:tcPr>
            <w:tcW w:w="1823" w:type="dxa"/>
            <w:vAlign w:val="center"/>
          </w:tcPr>
          <w:p w:rsidR="00033BB6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FUNERALS</w:t>
            </w:r>
          </w:p>
        </w:tc>
        <w:tc>
          <w:tcPr>
            <w:tcW w:w="3055" w:type="dxa"/>
            <w:vAlign w:val="center"/>
          </w:tcPr>
          <w:p w:rsid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WORSHIP AREA</w:t>
            </w: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6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FELLOWSHIP/KITCHEN AREA</w:t>
            </w:r>
          </w:p>
        </w:tc>
        <w:tc>
          <w:tcPr>
            <w:tcW w:w="1350" w:type="dxa"/>
          </w:tcPr>
          <w:p w:rsidR="00644A98" w:rsidRPr="00CF3022" w:rsidRDefault="00644A98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22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  <w:p w:rsidR="00644A98" w:rsidRPr="00CF3022" w:rsidRDefault="00644A98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6" w:rsidRPr="0084412C" w:rsidRDefault="00644A98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022">
              <w:rPr>
                <w:rFonts w:ascii="Times New Roman" w:hAnsi="Times New Roman" w:cs="Times New Roman"/>
                <w:sz w:val="24"/>
                <w:szCs w:val="24"/>
              </w:rPr>
              <w:t>N/C</w:t>
            </w:r>
          </w:p>
        </w:tc>
        <w:tc>
          <w:tcPr>
            <w:tcW w:w="1890" w:type="dxa"/>
            <w:vAlign w:val="center"/>
          </w:tcPr>
          <w:p w:rsidR="00033BB6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  <w:p w:rsidR="00C430BA" w:rsidRPr="0084412C" w:rsidRDefault="00C430BA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12C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$100.00</w:t>
            </w:r>
          </w:p>
        </w:tc>
        <w:tc>
          <w:tcPr>
            <w:tcW w:w="1458" w:type="dxa"/>
            <w:vAlign w:val="center"/>
          </w:tcPr>
          <w:p w:rsid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$25.00</w:t>
            </w:r>
          </w:p>
          <w:p w:rsidR="00C430BA" w:rsidRPr="0084412C" w:rsidRDefault="00C430BA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BB6" w:rsidRPr="0084412C" w:rsidRDefault="0084412C" w:rsidP="0084412C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</w:tr>
    </w:tbl>
    <w:p w:rsidR="00033BB6" w:rsidRDefault="00033BB6" w:rsidP="00744552">
      <w:pPr>
        <w:pStyle w:val="NoSpacing"/>
      </w:pPr>
    </w:p>
    <w:p w:rsidR="00744552" w:rsidRDefault="00C430BA" w:rsidP="00744552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430BA">
        <w:rPr>
          <w:rFonts w:ascii="Times New Roman" w:hAnsi="Times New Roman" w:cs="Times New Roman"/>
          <w:b/>
          <w:sz w:val="32"/>
          <w:szCs w:val="32"/>
        </w:rPr>
        <w:t>Personnel Fees: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2379"/>
        <w:gridCol w:w="2830"/>
        <w:gridCol w:w="1294"/>
        <w:gridCol w:w="1770"/>
        <w:gridCol w:w="1375"/>
      </w:tblGrid>
      <w:tr w:rsidR="00E770DF" w:rsidTr="00644A98">
        <w:tc>
          <w:tcPr>
            <w:tcW w:w="2379" w:type="dxa"/>
          </w:tcPr>
          <w:p w:rsidR="00E770DF" w:rsidRDefault="00E770DF" w:rsidP="00744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Pastor</w:t>
            </w:r>
          </w:p>
        </w:tc>
        <w:tc>
          <w:tcPr>
            <w:tcW w:w="2830" w:type="dxa"/>
          </w:tcPr>
          <w:p w:rsidR="00E770DF" w:rsidRPr="0084412C" w:rsidRDefault="00E770DF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E770DF" w:rsidRDefault="00E770DF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770" w:type="dxa"/>
            <w:vAlign w:val="center"/>
          </w:tcPr>
          <w:p w:rsidR="00E770DF" w:rsidRDefault="00E770DF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75" w:type="dxa"/>
          </w:tcPr>
          <w:p w:rsidR="00E770DF" w:rsidRDefault="00E770DF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C3F13" w:rsidTr="00644A98">
        <w:tc>
          <w:tcPr>
            <w:tcW w:w="2379" w:type="dxa"/>
          </w:tcPr>
          <w:p w:rsidR="002C3F13" w:rsidRDefault="002C3F13" w:rsidP="00744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Cleaning of Facility</w:t>
            </w:r>
          </w:p>
        </w:tc>
        <w:tc>
          <w:tcPr>
            <w:tcW w:w="2830" w:type="dxa"/>
          </w:tcPr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WORSHIP AREA</w:t>
            </w:r>
          </w:p>
          <w:p w:rsidR="002C3F13" w:rsidRPr="0084412C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4412C">
              <w:rPr>
                <w:rFonts w:ascii="Times New Roman" w:hAnsi="Times New Roman" w:cs="Times New Roman"/>
                <w:sz w:val="24"/>
                <w:szCs w:val="24"/>
              </w:rPr>
              <w:t>FELLOWSHIP/KITCHEN AREA</w:t>
            </w:r>
          </w:p>
        </w:tc>
        <w:tc>
          <w:tcPr>
            <w:tcW w:w="1294" w:type="dxa"/>
            <w:vAlign w:val="center"/>
          </w:tcPr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$20.00</w:t>
            </w:r>
          </w:p>
          <w:p w:rsidR="002C3F13" w:rsidRDefault="002C3F13" w:rsidP="002C3F13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2C3F13" w:rsidRDefault="00CD07C4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2C3F13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  <w:p w:rsidR="002C3F13" w:rsidRDefault="002C3F13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F13" w:rsidRDefault="00CD07C4" w:rsidP="00644A9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2C3F1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75" w:type="dxa"/>
          </w:tcPr>
          <w:p w:rsidR="002C3F13" w:rsidRDefault="002C3F13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22C8" w:rsidTr="00644A98">
        <w:tc>
          <w:tcPr>
            <w:tcW w:w="2379" w:type="dxa"/>
          </w:tcPr>
          <w:p w:rsidR="00B322C8" w:rsidRPr="00C430BA" w:rsidRDefault="00B322C8" w:rsidP="00744552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Keyboard Player</w:t>
            </w:r>
          </w:p>
        </w:tc>
        <w:tc>
          <w:tcPr>
            <w:tcW w:w="2830" w:type="dxa"/>
          </w:tcPr>
          <w:p w:rsidR="00B322C8" w:rsidRDefault="00B322C8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B322C8" w:rsidRPr="00B322C8" w:rsidRDefault="00B322C8" w:rsidP="00B322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1770" w:type="dxa"/>
            <w:vAlign w:val="center"/>
          </w:tcPr>
          <w:p w:rsidR="00B322C8" w:rsidRPr="00B322C8" w:rsidRDefault="00B322C8" w:rsidP="00B322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$50.00</w:t>
            </w:r>
          </w:p>
        </w:tc>
        <w:tc>
          <w:tcPr>
            <w:tcW w:w="1375" w:type="dxa"/>
          </w:tcPr>
          <w:p w:rsidR="00B322C8" w:rsidRDefault="00B322C8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322C8" w:rsidTr="00644A98">
        <w:tc>
          <w:tcPr>
            <w:tcW w:w="2379" w:type="dxa"/>
          </w:tcPr>
          <w:p w:rsidR="00B322C8" w:rsidRDefault="00B322C8" w:rsidP="00C43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***Sound System/</w:t>
            </w:r>
          </w:p>
          <w:p w:rsidR="00B322C8" w:rsidRPr="00C430BA" w:rsidRDefault="00B322C8" w:rsidP="00C430B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Projection System</w:t>
            </w:r>
          </w:p>
        </w:tc>
        <w:tc>
          <w:tcPr>
            <w:tcW w:w="2830" w:type="dxa"/>
          </w:tcPr>
          <w:p w:rsidR="00B322C8" w:rsidRDefault="00B322C8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94" w:type="dxa"/>
            <w:vAlign w:val="center"/>
          </w:tcPr>
          <w:p w:rsidR="00B322C8" w:rsidRPr="00B322C8" w:rsidRDefault="00CD07C4" w:rsidP="00B322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B322C8" w:rsidRPr="00B322C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770" w:type="dxa"/>
            <w:vAlign w:val="center"/>
          </w:tcPr>
          <w:p w:rsidR="00B322C8" w:rsidRPr="00B322C8" w:rsidRDefault="00B322C8" w:rsidP="00B322C8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2C8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  <w:tc>
          <w:tcPr>
            <w:tcW w:w="1375" w:type="dxa"/>
          </w:tcPr>
          <w:p w:rsidR="00B322C8" w:rsidRDefault="00B322C8" w:rsidP="00744552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C430BA" w:rsidRPr="00CF3022" w:rsidRDefault="00644A98" w:rsidP="00E770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022">
        <w:rPr>
          <w:rFonts w:ascii="Times New Roman" w:hAnsi="Times New Roman" w:cs="Times New Roman"/>
          <w:sz w:val="24"/>
          <w:szCs w:val="24"/>
        </w:rPr>
        <w:t>*</w:t>
      </w:r>
      <w:r w:rsidR="00E770DF" w:rsidRPr="00CF3022">
        <w:rPr>
          <w:rFonts w:ascii="Times New Roman" w:hAnsi="Times New Roman" w:cs="Times New Roman"/>
          <w:sz w:val="24"/>
          <w:szCs w:val="24"/>
        </w:rPr>
        <w:t>In consideration of Pastor’s t</w:t>
      </w:r>
      <w:r w:rsidRPr="00CF3022">
        <w:rPr>
          <w:rFonts w:ascii="Times New Roman" w:hAnsi="Times New Roman" w:cs="Times New Roman"/>
          <w:sz w:val="24"/>
          <w:szCs w:val="24"/>
        </w:rPr>
        <w:t xml:space="preserve">ime for pre-marital counseling and </w:t>
      </w:r>
      <w:r w:rsidR="00E770DF" w:rsidRPr="00CF3022">
        <w:rPr>
          <w:rFonts w:ascii="Times New Roman" w:hAnsi="Times New Roman" w:cs="Times New Roman"/>
          <w:sz w:val="24"/>
          <w:szCs w:val="24"/>
        </w:rPr>
        <w:t xml:space="preserve">time involved in preparing and officiating at ceremony, </w:t>
      </w:r>
      <w:r w:rsidRPr="00CF3022">
        <w:rPr>
          <w:rFonts w:ascii="Times New Roman" w:hAnsi="Times New Roman" w:cs="Times New Roman"/>
          <w:sz w:val="24"/>
          <w:szCs w:val="24"/>
        </w:rPr>
        <w:t>an honorarium of a minimum of $1</w:t>
      </w:r>
      <w:r w:rsidR="00211D43" w:rsidRPr="00CF3022">
        <w:rPr>
          <w:rFonts w:ascii="Times New Roman" w:hAnsi="Times New Roman" w:cs="Times New Roman"/>
          <w:sz w:val="24"/>
          <w:szCs w:val="24"/>
        </w:rPr>
        <w:t>5</w:t>
      </w:r>
      <w:r w:rsidRPr="00CF3022">
        <w:rPr>
          <w:rFonts w:ascii="Times New Roman" w:hAnsi="Times New Roman" w:cs="Times New Roman"/>
          <w:sz w:val="24"/>
          <w:szCs w:val="24"/>
        </w:rPr>
        <w:t xml:space="preserve">0 for active members is suggested. </w:t>
      </w:r>
    </w:p>
    <w:p w:rsidR="00644A98" w:rsidRPr="00CF3022" w:rsidRDefault="00644A98" w:rsidP="00644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022">
        <w:rPr>
          <w:rFonts w:ascii="Times New Roman" w:hAnsi="Times New Roman" w:cs="Times New Roman"/>
          <w:sz w:val="24"/>
          <w:szCs w:val="24"/>
        </w:rPr>
        <w:t>**In consideration of Pastor’s time for pre-marital counseling and time involved in preparing and officiating at ceremony, an honorarium of a minimum of $225 for Non-members is suggested.</w:t>
      </w:r>
    </w:p>
    <w:p w:rsidR="00C430BA" w:rsidRDefault="00C430BA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F3022">
        <w:rPr>
          <w:rFonts w:ascii="Times New Roman" w:hAnsi="Times New Roman" w:cs="Times New Roman"/>
          <w:sz w:val="24"/>
          <w:szCs w:val="24"/>
        </w:rPr>
        <w:t>***If our sound system/projection system is going to be used for your service, one of our approved sound operators must participate in your rehearsal and wedding</w:t>
      </w:r>
      <w:r w:rsidR="00644A98" w:rsidRPr="00CF3022">
        <w:rPr>
          <w:rFonts w:ascii="Times New Roman" w:hAnsi="Times New Roman" w:cs="Times New Roman"/>
          <w:sz w:val="24"/>
          <w:szCs w:val="24"/>
        </w:rPr>
        <w:t xml:space="preserve"> or funeral. </w:t>
      </w:r>
      <w:r w:rsidR="002C3F13" w:rsidRPr="00CF3022">
        <w:rPr>
          <w:rFonts w:ascii="Times New Roman" w:hAnsi="Times New Roman" w:cs="Times New Roman"/>
          <w:sz w:val="24"/>
          <w:szCs w:val="24"/>
        </w:rPr>
        <w:t>Any music/videos/slides used during wedding and/or reception must be approved prior to the ceremony.</w:t>
      </w:r>
      <w:r w:rsidR="002C3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0BA" w:rsidRDefault="00C430BA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30BA" w:rsidRDefault="00C430BA" w:rsidP="00744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Deposits should be submitted with </w:t>
      </w:r>
      <w:r w:rsidR="00B322C8">
        <w:rPr>
          <w:rFonts w:ascii="Times New Roman" w:hAnsi="Times New Roman" w:cs="Times New Roman"/>
          <w:sz w:val="24"/>
          <w:szCs w:val="24"/>
        </w:rPr>
        <w:t xml:space="preserve">application to hold the date(s) requested. Balance of fees due should be submitted by no later than </w:t>
      </w:r>
      <w:r w:rsidR="00807D41">
        <w:rPr>
          <w:rFonts w:ascii="Times New Roman" w:hAnsi="Times New Roman" w:cs="Times New Roman"/>
          <w:sz w:val="24"/>
          <w:szCs w:val="24"/>
        </w:rPr>
        <w:t>14</w:t>
      </w:r>
      <w:r w:rsidR="00B322C8">
        <w:rPr>
          <w:rFonts w:ascii="Times New Roman" w:hAnsi="Times New Roman" w:cs="Times New Roman"/>
          <w:sz w:val="24"/>
          <w:szCs w:val="24"/>
        </w:rPr>
        <w:t xml:space="preserve"> days prior to the event. </w:t>
      </w:r>
      <w:r w:rsidR="00807D41">
        <w:rPr>
          <w:rFonts w:ascii="Times New Roman" w:hAnsi="Times New Roman" w:cs="Times New Roman"/>
          <w:sz w:val="24"/>
          <w:szCs w:val="24"/>
        </w:rPr>
        <w:t xml:space="preserve">Deposits will be returned if event is cancelled no later than 30 days prior to the event. </w:t>
      </w:r>
    </w:p>
    <w:p w:rsidR="00227841" w:rsidRPr="00C430BA" w:rsidRDefault="00227841" w:rsidP="00227841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5-2018</w:t>
      </w:r>
    </w:p>
    <w:sectPr w:rsidR="00227841" w:rsidRPr="00C430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001" w:rsidRDefault="009B6001" w:rsidP="00B322C8">
      <w:pPr>
        <w:spacing w:after="0" w:line="240" w:lineRule="auto"/>
      </w:pPr>
      <w:r>
        <w:separator/>
      </w:r>
    </w:p>
  </w:endnote>
  <w:endnote w:type="continuationSeparator" w:id="0">
    <w:p w:rsidR="009B6001" w:rsidRDefault="009B6001" w:rsidP="00B3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001" w:rsidRDefault="009B6001" w:rsidP="00B322C8">
      <w:pPr>
        <w:spacing w:after="0" w:line="240" w:lineRule="auto"/>
      </w:pPr>
      <w:r>
        <w:separator/>
      </w:r>
    </w:p>
  </w:footnote>
  <w:footnote w:type="continuationSeparator" w:id="0">
    <w:p w:rsidR="009B6001" w:rsidRDefault="009B6001" w:rsidP="00B3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2C8" w:rsidRDefault="00B32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24018"/>
    <w:multiLevelType w:val="hybridMultilevel"/>
    <w:tmpl w:val="5C42D1FC"/>
    <w:lvl w:ilvl="0" w:tplc="6E4832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F79F1"/>
    <w:multiLevelType w:val="hybridMultilevel"/>
    <w:tmpl w:val="08D657A0"/>
    <w:lvl w:ilvl="0" w:tplc="674E9DB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22"/>
    <w:rsid w:val="00025E7C"/>
    <w:rsid w:val="00033BB6"/>
    <w:rsid w:val="000F6822"/>
    <w:rsid w:val="0013072B"/>
    <w:rsid w:val="00211D43"/>
    <w:rsid w:val="00227841"/>
    <w:rsid w:val="002C3F13"/>
    <w:rsid w:val="00354E66"/>
    <w:rsid w:val="003A7D41"/>
    <w:rsid w:val="004F500F"/>
    <w:rsid w:val="00644A98"/>
    <w:rsid w:val="006731A9"/>
    <w:rsid w:val="006D1862"/>
    <w:rsid w:val="00744552"/>
    <w:rsid w:val="007703C0"/>
    <w:rsid w:val="00807D41"/>
    <w:rsid w:val="0084412C"/>
    <w:rsid w:val="009B6001"/>
    <w:rsid w:val="00A67DFD"/>
    <w:rsid w:val="00AC3302"/>
    <w:rsid w:val="00B322C8"/>
    <w:rsid w:val="00B819AE"/>
    <w:rsid w:val="00B9648F"/>
    <w:rsid w:val="00C430BA"/>
    <w:rsid w:val="00CD07C4"/>
    <w:rsid w:val="00CF3022"/>
    <w:rsid w:val="00D34634"/>
    <w:rsid w:val="00D847DB"/>
    <w:rsid w:val="00DE76B0"/>
    <w:rsid w:val="00E17327"/>
    <w:rsid w:val="00E770DF"/>
    <w:rsid w:val="00E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C84D58-6FAE-4A89-AB4A-B592A964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822"/>
    <w:pPr>
      <w:spacing w:after="0" w:line="240" w:lineRule="auto"/>
    </w:pPr>
  </w:style>
  <w:style w:type="paragraph" w:customStyle="1" w:styleId="Default">
    <w:name w:val="Default"/>
    <w:rsid w:val="000F682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0F682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59"/>
    <w:rsid w:val="0003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2C8"/>
  </w:style>
  <w:style w:type="paragraph" w:styleId="Footer">
    <w:name w:val="footer"/>
    <w:basedOn w:val="Normal"/>
    <w:link w:val="FooterChar"/>
    <w:uiPriority w:val="99"/>
    <w:unhideWhenUsed/>
    <w:rsid w:val="00B322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6C8AF-778C-45D0-8315-4341E285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Pressler</dc:creator>
  <cp:lastModifiedBy>Sharon Peterson</cp:lastModifiedBy>
  <cp:revision>2</cp:revision>
  <dcterms:created xsi:type="dcterms:W3CDTF">2018-05-09T15:19:00Z</dcterms:created>
  <dcterms:modified xsi:type="dcterms:W3CDTF">2018-05-09T15:19:00Z</dcterms:modified>
</cp:coreProperties>
</file>